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36B" w:rsidRDefault="002C1B50" w:rsidP="0066336B">
      <w:pPr>
        <w:spacing w:after="0"/>
      </w:pPr>
      <w:bookmarkStart w:id="0" w:name="_GoBack"/>
      <w:bookmarkEnd w:id="0"/>
      <w:r>
        <w:rPr>
          <w:noProof/>
          <w:lang w:eastAsia="es-ES_tradnl"/>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85" type="#_x0000_t95" style="position:absolute;margin-left:337.35pt;margin-top:352.6pt;width:36pt;height:36pt;rotation:90;z-index:251658752;mso-wrap-edited:f" wrapcoords="6750 -450 3600 900 -450 4950 -450 10350 22050 10350 22050 4950 17550 900 14400 -450 6750 -450" strokecolor="#9eb060" strokeweight="1.5pt">
            <v:fill o:detectmouseclick="t"/>
            <v:stroke opacity="20316f"/>
            <v:shadow opacity="22938f" offset="0"/>
            <v:textbox inset=",7.2pt,,7.2pt"/>
            <w10:wrap type="tight"/>
          </v:shape>
        </w:pict>
      </w:r>
      <w:r>
        <w:rPr>
          <w:noProof/>
          <w:lang w:val="es-CL" w:eastAsia="es-CL"/>
        </w:rPr>
        <w:pict>
          <v:line id="_x0000_s1097" style="position:absolute;z-index:251666944" from="6pt,370.6pt" to="348pt,370.6pt" wrapcoords="1 1 457 1 457 1 1 1 1 1" strokecolor="#95b3d7 [1940]" strokeweight="1pt">
            <v:fill o:detectmouseclick="t"/>
            <v:stroke endcap="round"/>
            <v:shadow type="perspective" color="#243f60 [1604]" opacity=".5" offset="1pt" offset2="-3pt"/>
            <w10:wrap type="tight"/>
          </v:line>
        </w:pict>
      </w:r>
      <w:r>
        <w:rPr>
          <w:noProof/>
          <w:lang w:eastAsia="es-ES_tradnl"/>
        </w:rPr>
        <w:pict>
          <v:shapetype id="_x0000_t202" coordsize="21600,21600" o:spt="202" path="m,l,21600r21600,l21600,xe">
            <v:stroke joinstyle="miter"/>
            <v:path gradientshapeok="t" o:connecttype="rect"/>
          </v:shapetype>
          <v:shape id="_x0000_s1075" type="#_x0000_t202" style="position:absolute;margin-left:0;margin-top:345.85pt;width:5in;height:183pt;z-index:251654656" filled="f" stroked="f">
            <v:fill o:detectmouseclick="t"/>
            <v:textbox style="mso-next-textbox:#_x0000_s1075" inset=",7.2pt,,7.2pt">
              <w:txbxContent>
                <w:p w:rsidR="0066336B" w:rsidRPr="00477790" w:rsidRDefault="0066336B" w:rsidP="0066336B">
                  <w:pPr>
                    <w:pStyle w:val="Encabezadodetabladecontenido"/>
                    <w:spacing w:before="0" w:line="240" w:lineRule="auto"/>
                    <w:outlineLvl w:val="0"/>
                    <w:rPr>
                      <w:color w:val="0070C0"/>
                    </w:rPr>
                  </w:pPr>
                  <w:r w:rsidRPr="00477790">
                    <w:rPr>
                      <w:color w:val="0070C0"/>
                      <w:lang w:val="es-ES"/>
                    </w:rPr>
                    <w:t>Formación académica</w:t>
                  </w:r>
                </w:p>
                <w:p w:rsidR="0066336B" w:rsidRDefault="0066336B" w:rsidP="0066336B">
                  <w:pPr>
                    <w:spacing w:after="0"/>
                    <w:rPr>
                      <w:b/>
                    </w:rPr>
                  </w:pPr>
                </w:p>
                <w:p w:rsidR="00747404" w:rsidRDefault="00747404" w:rsidP="0066336B">
                  <w:pPr>
                    <w:spacing w:after="0"/>
                    <w:rPr>
                      <w:b/>
                    </w:rPr>
                  </w:pPr>
                  <w:r>
                    <w:rPr>
                      <w:b/>
                    </w:rPr>
                    <w:t xml:space="preserve">2005 – </w:t>
                  </w:r>
                  <w:r w:rsidR="00FD0496">
                    <w:rPr>
                      <w:b/>
                    </w:rPr>
                    <w:t>2012</w:t>
                  </w:r>
                  <w:r>
                    <w:rPr>
                      <w:b/>
                    </w:rPr>
                    <w:t>: Enseñanza Superior</w:t>
                  </w:r>
                </w:p>
                <w:p w:rsidR="00747404" w:rsidRDefault="00747404" w:rsidP="00747404">
                  <w:pPr>
                    <w:spacing w:after="0"/>
                    <w:ind w:left="708" w:firstLine="708"/>
                  </w:pPr>
                  <w:r w:rsidRPr="00747404">
                    <w:t xml:space="preserve">Universidad Técnica Federico Santa </w:t>
                  </w:r>
                  <w:r w:rsidR="002C7537" w:rsidRPr="00747404">
                    <w:t>María</w:t>
                  </w:r>
                </w:p>
                <w:p w:rsidR="002C7537" w:rsidRPr="00747404" w:rsidRDefault="005B24A6" w:rsidP="00747404">
                  <w:pPr>
                    <w:spacing w:after="0"/>
                    <w:ind w:left="708" w:firstLine="708"/>
                  </w:pPr>
                  <w:r>
                    <w:t>6</w:t>
                  </w:r>
                  <w:r w:rsidR="002C7537">
                    <w:t>to Año de Ing. Comercial</w:t>
                  </w:r>
                </w:p>
                <w:p w:rsidR="0066336B" w:rsidRDefault="00011DF0" w:rsidP="0066336B">
                  <w:pPr>
                    <w:spacing w:after="0"/>
                  </w:pPr>
                  <w:r>
                    <w:rPr>
                      <w:b/>
                    </w:rPr>
                    <w:t>2002 - 2004</w:t>
                  </w:r>
                  <w:r w:rsidR="0066336B">
                    <w:tab/>
                  </w:r>
                  <w:r>
                    <w:rPr>
                      <w:b/>
                    </w:rPr>
                    <w:t>Enseñanza Media</w:t>
                  </w:r>
                </w:p>
                <w:p w:rsidR="0066336B" w:rsidRDefault="0066336B" w:rsidP="0066336B">
                  <w:pPr>
                    <w:spacing w:after="0"/>
                  </w:pPr>
                  <w:r>
                    <w:t xml:space="preserve">          </w:t>
                  </w:r>
                  <w:r>
                    <w:rPr>
                      <w:sz w:val="20"/>
                    </w:rPr>
                    <w:tab/>
                  </w:r>
                  <w:r>
                    <w:rPr>
                      <w:sz w:val="20"/>
                    </w:rPr>
                    <w:tab/>
                  </w:r>
                  <w:r w:rsidR="00011DF0">
                    <w:t>Colegio María Auxiliadora, Viña del Mar</w:t>
                  </w:r>
                </w:p>
                <w:p w:rsidR="0066336B" w:rsidRDefault="0066336B" w:rsidP="0066336B">
                  <w:pPr>
                    <w:spacing w:after="0"/>
                    <w:ind w:left="1416" w:hanging="1416"/>
                  </w:pPr>
                  <w:r>
                    <w:t xml:space="preserve">       </w:t>
                  </w:r>
                  <w:r>
                    <w:tab/>
                  </w:r>
                  <w:r w:rsidR="002C7537">
                    <w:t>2do Medio – 4to Medio</w:t>
                  </w:r>
                </w:p>
                <w:p w:rsidR="00747404" w:rsidRDefault="00747404" w:rsidP="00747404">
                  <w:pPr>
                    <w:spacing w:after="0"/>
                  </w:pPr>
                  <w:r>
                    <w:rPr>
                      <w:b/>
                    </w:rPr>
                    <w:t>1993 - 2001</w:t>
                  </w:r>
                  <w:r>
                    <w:tab/>
                  </w:r>
                  <w:r w:rsidR="002C7537">
                    <w:rPr>
                      <w:b/>
                    </w:rPr>
                    <w:t>Enseñanza Bási</w:t>
                  </w:r>
                  <w:r>
                    <w:rPr>
                      <w:b/>
                    </w:rPr>
                    <w:t>ca</w:t>
                  </w:r>
                </w:p>
                <w:p w:rsidR="00747404" w:rsidRDefault="00747404" w:rsidP="00747404">
                  <w:pPr>
                    <w:spacing w:after="0"/>
                  </w:pPr>
                  <w:r>
                    <w:t xml:space="preserve">          </w:t>
                  </w:r>
                  <w:r>
                    <w:rPr>
                      <w:sz w:val="20"/>
                    </w:rPr>
                    <w:tab/>
                  </w:r>
                  <w:r>
                    <w:rPr>
                      <w:sz w:val="20"/>
                    </w:rPr>
                    <w:tab/>
                  </w:r>
                  <w:r>
                    <w:t>Colegio Niños Cantores</w:t>
                  </w:r>
                </w:p>
                <w:p w:rsidR="002C7537" w:rsidRDefault="002C7537" w:rsidP="002C7537">
                  <w:pPr>
                    <w:spacing w:after="0"/>
                    <w:ind w:left="708" w:firstLine="708"/>
                  </w:pPr>
                  <w:r>
                    <w:t>1ro Básico – 1ro Medio</w:t>
                  </w:r>
                </w:p>
                <w:p w:rsidR="002C7537" w:rsidRPr="00477790" w:rsidRDefault="002C7537" w:rsidP="00747404">
                  <w:pPr>
                    <w:spacing w:after="0"/>
                    <w:rPr>
                      <w:color w:val="0070C0"/>
                    </w:rPr>
                  </w:pPr>
                </w:p>
                <w:p w:rsidR="00747404" w:rsidRDefault="00747404" w:rsidP="00747404">
                  <w:pPr>
                    <w:spacing w:after="0"/>
                    <w:ind w:left="1416" w:hanging="1416"/>
                  </w:pPr>
                  <w:r>
                    <w:t xml:space="preserve">       </w:t>
                  </w:r>
                  <w:r>
                    <w:tab/>
                    <w:t>Breve descripción de la formación adquirida</w:t>
                  </w:r>
                </w:p>
                <w:p w:rsidR="0066336B" w:rsidRDefault="0066336B" w:rsidP="0066336B"/>
              </w:txbxContent>
            </v:textbox>
            <w10:wrap type="square"/>
          </v:shape>
        </w:pict>
      </w:r>
      <w:r>
        <w:rPr>
          <w:noProof/>
          <w:lang w:eastAsia="es-ES_tradnl"/>
        </w:rPr>
        <w:pict>
          <v:line id="_x0000_s1076" style="position:absolute;z-index:251655680" from="6pt,154.6pt" to="348pt,154.6pt" wrapcoords="1 1 457 1 457 1 1 1 1 1" strokecolor="#95b3d7 [1940]" strokeweight="1pt">
            <v:fill o:detectmouseclick="t"/>
            <v:stroke endcap="round"/>
            <v:shadow type="perspective" color="#243f60 [1604]" opacity=".5" offset="1pt" offset2="-3pt"/>
            <w10:wrap type="tight"/>
          </v:line>
        </w:pict>
      </w:r>
      <w:r>
        <w:rPr>
          <w:noProof/>
          <w:lang w:eastAsia="es-ES_tradnl"/>
        </w:rPr>
        <w:pict>
          <v:shape id="_x0000_s1073" type="#_x0000_t202" style="position:absolute;margin-left:0;margin-top:129.85pt;width:5in;height:244.5pt;z-index:251652608" filled="f" stroked="f">
            <v:fill o:detectmouseclick="t"/>
            <v:textbox style="mso-next-textbox:#_x0000_s1073" inset=",7.2pt,,7.2pt">
              <w:txbxContent>
                <w:p w:rsidR="0066336B" w:rsidRPr="00477790" w:rsidRDefault="0066336B" w:rsidP="005B24A6">
                  <w:pPr>
                    <w:pStyle w:val="Encabezadodetabladecontenido"/>
                    <w:tabs>
                      <w:tab w:val="center" w:pos="3543"/>
                    </w:tabs>
                    <w:spacing w:before="0" w:line="240" w:lineRule="auto"/>
                    <w:outlineLvl w:val="0"/>
                    <w:rPr>
                      <w:color w:val="0070C0"/>
                      <w:lang w:val="es-CL"/>
                    </w:rPr>
                  </w:pPr>
                  <w:r w:rsidRPr="00477790">
                    <w:rPr>
                      <w:color w:val="0070C0"/>
                      <w:lang w:val="es-CL"/>
                    </w:rPr>
                    <w:t>Experiencia profesional</w:t>
                  </w:r>
                  <w:r w:rsidRPr="00477790">
                    <w:rPr>
                      <w:color w:val="0070C0"/>
                      <w:lang w:val="es-CL"/>
                    </w:rPr>
                    <w:tab/>
                  </w:r>
                </w:p>
                <w:p w:rsidR="00E809B8" w:rsidRDefault="00E809B8" w:rsidP="0066336B">
                  <w:pPr>
                    <w:spacing w:after="0"/>
                    <w:rPr>
                      <w:b/>
                      <w:lang w:val="es-CL"/>
                    </w:rPr>
                  </w:pPr>
                </w:p>
                <w:p w:rsidR="005B24A6" w:rsidRDefault="005B24A6" w:rsidP="0066336B">
                  <w:pPr>
                    <w:spacing w:after="0"/>
                    <w:rPr>
                      <w:b/>
                      <w:lang w:val="es-CL"/>
                    </w:rPr>
                  </w:pPr>
                  <w:r>
                    <w:rPr>
                      <w:b/>
                      <w:lang w:val="es-CL"/>
                    </w:rPr>
                    <w:t>2011</w:t>
                  </w:r>
                  <w:r>
                    <w:rPr>
                      <w:b/>
                      <w:lang w:val="es-CL"/>
                    </w:rPr>
                    <w:tab/>
                  </w:r>
                  <w:r>
                    <w:rPr>
                      <w:b/>
                      <w:lang w:val="es-CL"/>
                    </w:rPr>
                    <w:tab/>
                    <w:t xml:space="preserve">  Ilustre Municipalidad Viña del Mar, Depto. Aseo</w:t>
                  </w:r>
                </w:p>
                <w:p w:rsidR="005B24A6" w:rsidRDefault="005B24A6" w:rsidP="0066336B">
                  <w:pPr>
                    <w:spacing w:after="0"/>
                    <w:rPr>
                      <w:sz w:val="20"/>
                      <w:szCs w:val="20"/>
                      <w:lang w:val="es-CL"/>
                    </w:rPr>
                  </w:pPr>
                  <w:r>
                    <w:rPr>
                      <w:b/>
                      <w:lang w:val="es-CL"/>
                    </w:rPr>
                    <w:tab/>
                  </w:r>
                  <w:r>
                    <w:rPr>
                      <w:sz w:val="20"/>
                      <w:szCs w:val="20"/>
                      <w:lang w:val="es-CL"/>
                    </w:rPr>
                    <w:t xml:space="preserve">Cargo: </w:t>
                  </w:r>
                  <w:r>
                    <w:rPr>
                      <w:sz w:val="20"/>
                      <w:szCs w:val="20"/>
                      <w:lang w:val="es-CL"/>
                    </w:rPr>
                    <w:tab/>
                    <w:t xml:space="preserve">    Analista de Datos</w:t>
                  </w:r>
                </w:p>
                <w:p w:rsidR="005B24A6" w:rsidRPr="005B24A6" w:rsidRDefault="005B24A6" w:rsidP="0066336B">
                  <w:pPr>
                    <w:spacing w:after="0"/>
                    <w:rPr>
                      <w:sz w:val="20"/>
                      <w:szCs w:val="20"/>
                      <w:lang w:val="es-CL"/>
                    </w:rPr>
                  </w:pPr>
                  <w:r>
                    <w:rPr>
                      <w:sz w:val="20"/>
                      <w:szCs w:val="20"/>
                      <w:lang w:val="es-CL"/>
                    </w:rPr>
                    <w:tab/>
                  </w:r>
                  <w:r w:rsidR="00AA10AB">
                    <w:rPr>
                      <w:sz w:val="20"/>
                      <w:szCs w:val="20"/>
                      <w:lang w:val="es-CL"/>
                    </w:rPr>
                    <w:t>Función</w:t>
                  </w:r>
                  <w:r>
                    <w:rPr>
                      <w:sz w:val="20"/>
                      <w:szCs w:val="20"/>
                      <w:lang w:val="es-CL"/>
                    </w:rPr>
                    <w:t xml:space="preserve">: </w:t>
                  </w:r>
                  <w:r w:rsidR="00AA10AB">
                    <w:rPr>
                      <w:sz w:val="20"/>
                      <w:szCs w:val="20"/>
                      <w:lang w:val="es-CL"/>
                    </w:rPr>
                    <w:t xml:space="preserve">  </w:t>
                  </w:r>
                  <w:r>
                    <w:rPr>
                      <w:sz w:val="20"/>
                      <w:szCs w:val="20"/>
                      <w:lang w:val="es-CL"/>
                    </w:rPr>
                    <w:t xml:space="preserve">Practica profesional. </w:t>
                  </w:r>
                  <w:r w:rsidR="00AA10AB" w:rsidRPr="00AA10AB">
                    <w:rPr>
                      <w:sz w:val="20"/>
                      <w:szCs w:val="20"/>
                    </w:rPr>
                    <w:t xml:space="preserve">Tabulación y análisis de datos, </w:t>
                  </w:r>
                  <w:r w:rsidR="00AA10AB">
                    <w:rPr>
                      <w:sz w:val="20"/>
                      <w:szCs w:val="20"/>
                    </w:rPr>
                    <w:tab/>
                  </w:r>
                  <w:r w:rsidR="00AA10AB" w:rsidRPr="00AA10AB">
                    <w:rPr>
                      <w:sz w:val="20"/>
                      <w:szCs w:val="20"/>
                    </w:rPr>
                    <w:t>calculando costos y rendimientos de los vehículos municipales</w:t>
                  </w:r>
                  <w:r w:rsidR="00FB4238">
                    <w:rPr>
                      <w:sz w:val="20"/>
                      <w:szCs w:val="20"/>
                      <w:lang w:val="es-CL"/>
                    </w:rPr>
                    <w:t>.</w:t>
                  </w:r>
                  <w:r w:rsidR="00AA10AB">
                    <w:rPr>
                      <w:sz w:val="20"/>
                      <w:szCs w:val="20"/>
                      <w:lang w:val="es-CL"/>
                    </w:rPr>
                    <w:t xml:space="preserve"> Cálculo </w:t>
                  </w:r>
                  <w:r w:rsidR="00AA10AB">
                    <w:rPr>
                      <w:sz w:val="20"/>
                      <w:szCs w:val="20"/>
                      <w:lang w:val="es-CL"/>
                    </w:rPr>
                    <w:tab/>
                    <w:t>del nuevo tarifario del departamento de aseo.</w:t>
                  </w:r>
                </w:p>
                <w:p w:rsidR="00E809B8" w:rsidRPr="00E809B8" w:rsidRDefault="00E809B8" w:rsidP="0066336B">
                  <w:pPr>
                    <w:spacing w:after="0"/>
                    <w:rPr>
                      <w:b/>
                      <w:lang w:val="es-CL"/>
                    </w:rPr>
                  </w:pPr>
                  <w:r w:rsidRPr="00E809B8">
                    <w:rPr>
                      <w:b/>
                      <w:lang w:val="es-CL"/>
                    </w:rPr>
                    <w:t>2009 – 2010 Virginia S.A</w:t>
                  </w:r>
                </w:p>
                <w:p w:rsidR="00E809B8" w:rsidRPr="00E809B8" w:rsidRDefault="00E809B8" w:rsidP="0066336B">
                  <w:pPr>
                    <w:spacing w:after="0"/>
                    <w:rPr>
                      <w:sz w:val="20"/>
                      <w:szCs w:val="20"/>
                      <w:lang w:val="es-CL"/>
                    </w:rPr>
                  </w:pPr>
                  <w:r>
                    <w:rPr>
                      <w:sz w:val="20"/>
                      <w:szCs w:val="20"/>
                      <w:lang w:val="es-CL"/>
                    </w:rPr>
                    <w:tab/>
                  </w:r>
                  <w:r w:rsidRPr="00E809B8">
                    <w:rPr>
                      <w:sz w:val="20"/>
                      <w:szCs w:val="20"/>
                      <w:lang w:val="es-CL"/>
                    </w:rPr>
                    <w:t>Cargo:</w:t>
                  </w:r>
                  <w:r>
                    <w:rPr>
                      <w:sz w:val="20"/>
                      <w:szCs w:val="20"/>
                      <w:lang w:val="es-CL"/>
                    </w:rPr>
                    <w:tab/>
                    <w:t xml:space="preserve">    Asistente Contador</w:t>
                  </w:r>
                </w:p>
                <w:p w:rsidR="00E809B8" w:rsidRDefault="00E809B8" w:rsidP="0066336B">
                  <w:pPr>
                    <w:spacing w:after="0"/>
                    <w:rPr>
                      <w:sz w:val="20"/>
                      <w:szCs w:val="20"/>
                      <w:lang w:val="es-CL"/>
                    </w:rPr>
                  </w:pPr>
                  <w:r>
                    <w:rPr>
                      <w:sz w:val="20"/>
                      <w:szCs w:val="20"/>
                      <w:lang w:val="es-CL"/>
                    </w:rPr>
                    <w:tab/>
                  </w:r>
                  <w:r w:rsidRPr="00E809B8">
                    <w:rPr>
                      <w:sz w:val="20"/>
                      <w:szCs w:val="20"/>
                      <w:lang w:val="es-CL"/>
                    </w:rPr>
                    <w:t>Función:</w:t>
                  </w:r>
                  <w:r>
                    <w:rPr>
                      <w:sz w:val="20"/>
                      <w:szCs w:val="20"/>
                      <w:lang w:val="es-CL"/>
                    </w:rPr>
                    <w:t xml:space="preserve">   </w:t>
                  </w:r>
                  <w:r w:rsidR="00707AC7">
                    <w:rPr>
                      <w:sz w:val="20"/>
                      <w:szCs w:val="20"/>
                      <w:lang w:val="es-CL"/>
                    </w:rPr>
                    <w:t xml:space="preserve"> </w:t>
                  </w:r>
                  <w:r>
                    <w:rPr>
                      <w:sz w:val="20"/>
                      <w:szCs w:val="20"/>
                      <w:lang w:val="es-CL"/>
                    </w:rPr>
                    <w:t xml:space="preserve">Practica Industrial. Revisar  estados de resultados, boletas </w:t>
                  </w:r>
                  <w:r>
                    <w:rPr>
                      <w:sz w:val="20"/>
                      <w:szCs w:val="20"/>
                      <w:lang w:val="es-CL"/>
                    </w:rPr>
                    <w:tab/>
                    <w:t xml:space="preserve">honorarios, libros de exportaciones e importaciones, proyecciones de </w:t>
                  </w:r>
                  <w:r>
                    <w:rPr>
                      <w:sz w:val="20"/>
                      <w:szCs w:val="20"/>
                      <w:lang w:val="es-CL"/>
                    </w:rPr>
                    <w:tab/>
                    <w:t xml:space="preserve">depreciación, </w:t>
                  </w:r>
                  <w:proofErr w:type="spellStart"/>
                  <w:r>
                    <w:rPr>
                      <w:sz w:val="20"/>
                      <w:szCs w:val="20"/>
                      <w:lang w:val="es-CL"/>
                    </w:rPr>
                    <w:t>circularización</w:t>
                  </w:r>
                  <w:proofErr w:type="spellEnd"/>
                  <w:r>
                    <w:rPr>
                      <w:sz w:val="20"/>
                      <w:szCs w:val="20"/>
                      <w:lang w:val="es-CL"/>
                    </w:rPr>
                    <w:t xml:space="preserve"> con empresas externas.</w:t>
                  </w:r>
                </w:p>
                <w:p w:rsidR="00A54A68" w:rsidRPr="00E809B8" w:rsidRDefault="00A54A68" w:rsidP="0066336B">
                  <w:pPr>
                    <w:spacing w:after="0"/>
                    <w:rPr>
                      <w:sz w:val="20"/>
                      <w:szCs w:val="20"/>
                      <w:lang w:val="es-CL"/>
                    </w:rPr>
                  </w:pPr>
                </w:p>
                <w:p w:rsidR="0066336B" w:rsidRPr="00E809B8" w:rsidRDefault="00E809B8" w:rsidP="0066336B">
                  <w:pPr>
                    <w:spacing w:after="0"/>
                    <w:rPr>
                      <w:b/>
                      <w:lang w:val="en-US"/>
                    </w:rPr>
                  </w:pPr>
                  <w:r>
                    <w:rPr>
                      <w:b/>
                      <w:lang w:val="en-US"/>
                    </w:rPr>
                    <w:t xml:space="preserve">2008 – 2009 </w:t>
                  </w:r>
                  <w:r w:rsidR="0066336B" w:rsidRPr="00642A79">
                    <w:rPr>
                      <w:lang w:val="en-US"/>
                    </w:rPr>
                    <w:tab/>
                  </w:r>
                  <w:r w:rsidR="00642A79" w:rsidRPr="00642A79">
                    <w:rPr>
                      <w:b/>
                      <w:lang w:val="en-US"/>
                    </w:rPr>
                    <w:t>Stowe Mountain Resort</w:t>
                  </w:r>
                </w:p>
                <w:p w:rsidR="00E809B8" w:rsidRPr="00E809B8" w:rsidRDefault="00E809B8" w:rsidP="00E809B8">
                  <w:pPr>
                    <w:spacing w:after="0"/>
                    <w:rPr>
                      <w:sz w:val="20"/>
                      <w:szCs w:val="20"/>
                      <w:lang w:val="en-US"/>
                    </w:rPr>
                  </w:pPr>
                  <w:r>
                    <w:rPr>
                      <w:lang w:val="en-US"/>
                    </w:rPr>
                    <w:tab/>
                  </w:r>
                  <w:r w:rsidR="0066336B" w:rsidRPr="00355DBB">
                    <w:rPr>
                      <w:sz w:val="20"/>
                      <w:lang w:val="en-US"/>
                    </w:rPr>
                    <w:t>Cargo</w:t>
                  </w:r>
                  <w:r>
                    <w:rPr>
                      <w:lang w:val="en-US"/>
                    </w:rPr>
                    <w:t xml:space="preserve">:      </w:t>
                  </w:r>
                  <w:r w:rsidR="00642A79" w:rsidRPr="00E809B8">
                    <w:rPr>
                      <w:sz w:val="20"/>
                      <w:szCs w:val="20"/>
                      <w:lang w:val="en-US"/>
                    </w:rPr>
                    <w:t>Lift Operator</w:t>
                  </w:r>
                </w:p>
                <w:p w:rsidR="0066336B" w:rsidRPr="00E809B8" w:rsidRDefault="00E809B8" w:rsidP="00E809B8">
                  <w:pPr>
                    <w:spacing w:after="0"/>
                    <w:rPr>
                      <w:lang w:val="es-CL"/>
                    </w:rPr>
                  </w:pPr>
                  <w:r w:rsidRPr="00E809B8">
                    <w:rPr>
                      <w:sz w:val="20"/>
                      <w:szCs w:val="20"/>
                      <w:lang w:val="en-US"/>
                    </w:rPr>
                    <w:tab/>
                  </w:r>
                  <w:r w:rsidR="0066336B" w:rsidRPr="00E809B8">
                    <w:rPr>
                      <w:sz w:val="20"/>
                      <w:szCs w:val="20"/>
                    </w:rPr>
                    <w:t>Función</w:t>
                  </w:r>
                  <w:r w:rsidRPr="00E809B8">
                    <w:rPr>
                      <w:sz w:val="20"/>
                      <w:szCs w:val="20"/>
                    </w:rPr>
                    <w:t xml:space="preserve">:   </w:t>
                  </w:r>
                  <w:r w:rsidR="00642A79" w:rsidRPr="00E809B8">
                    <w:rPr>
                      <w:sz w:val="20"/>
                      <w:szCs w:val="20"/>
                    </w:rPr>
                    <w:t xml:space="preserve">Servicio al Cliente y Operador de andariveles en el </w:t>
                  </w:r>
                  <w:r w:rsidRPr="00E809B8">
                    <w:rPr>
                      <w:sz w:val="20"/>
                      <w:szCs w:val="20"/>
                    </w:rPr>
                    <w:t xml:space="preserve">  </w:t>
                  </w:r>
                  <w:r w:rsidR="00642A79" w:rsidRPr="00E809B8">
                    <w:rPr>
                      <w:sz w:val="20"/>
                      <w:szCs w:val="20"/>
                    </w:rPr>
                    <w:t xml:space="preserve">centro de </w:t>
                  </w:r>
                  <w:r>
                    <w:rPr>
                      <w:sz w:val="20"/>
                      <w:szCs w:val="20"/>
                    </w:rPr>
                    <w:tab/>
                  </w:r>
                  <w:proofErr w:type="spellStart"/>
                  <w:r w:rsidR="00642A79" w:rsidRPr="00E809B8">
                    <w:rPr>
                      <w:sz w:val="20"/>
                      <w:szCs w:val="20"/>
                    </w:rPr>
                    <w:t>ski</w:t>
                  </w:r>
                  <w:proofErr w:type="spellEnd"/>
                  <w:r w:rsidR="00642A79" w:rsidRPr="00E809B8">
                    <w:rPr>
                      <w:sz w:val="20"/>
                      <w:szCs w:val="20"/>
                    </w:rPr>
                    <w:t xml:space="preserve"> Diciembre 2008 – Marzo </w:t>
                  </w:r>
                  <w:r w:rsidR="00F05A81" w:rsidRPr="00E809B8">
                    <w:rPr>
                      <w:sz w:val="20"/>
                      <w:szCs w:val="20"/>
                    </w:rPr>
                    <w:t xml:space="preserve">2009 en </w:t>
                  </w:r>
                  <w:proofErr w:type="spellStart"/>
                  <w:r w:rsidR="00F05A81" w:rsidRPr="00E809B8">
                    <w:rPr>
                      <w:sz w:val="20"/>
                      <w:szCs w:val="20"/>
                    </w:rPr>
                    <w:t>Stowe</w:t>
                  </w:r>
                  <w:proofErr w:type="spellEnd"/>
                  <w:r w:rsidR="00F05A81" w:rsidRPr="00E809B8">
                    <w:rPr>
                      <w:sz w:val="20"/>
                      <w:szCs w:val="20"/>
                    </w:rPr>
                    <w:t>, Vermont, Estados Unidos.</w:t>
                  </w:r>
                </w:p>
                <w:p w:rsidR="0066336B" w:rsidRDefault="0066336B" w:rsidP="00F05A81">
                  <w:pPr>
                    <w:jc w:val="both"/>
                  </w:pPr>
                </w:p>
              </w:txbxContent>
            </v:textbox>
            <w10:wrap type="square"/>
          </v:shape>
        </w:pict>
      </w:r>
      <w:r>
        <w:rPr>
          <w:noProof/>
          <w:lang w:val="es-CL" w:eastAsia="es-CL"/>
        </w:rPr>
        <w:pict>
          <v:shape id="_x0000_s1101" type="#_x0000_t95" style="position:absolute;margin-left:337.35pt;margin-top:9.95pt;width:36pt;height:36pt;rotation:90;z-index:251670016;mso-wrap-edited:f" wrapcoords="6750 -450 3600 900 -450 4950 -450 10350 22050 10350 22050 4950 17550 900 14400 -450 6750 -450" strokecolor="#9eb060" strokeweight="1.5pt">
            <v:fill o:detectmouseclick="t"/>
            <v:stroke opacity="20316f"/>
            <v:shadow opacity="22938f" offset="0"/>
            <v:textbox inset=",7.2pt,,7.2pt"/>
            <w10:wrap type="tight"/>
          </v:shape>
        </w:pict>
      </w:r>
      <w:r>
        <w:rPr>
          <w:noProof/>
          <w:lang w:val="es-CL" w:eastAsia="es-CL"/>
        </w:rPr>
        <w:pict>
          <v:shape id="_x0000_s1098" type="#_x0000_t95" style="position:absolute;margin-left:337.35pt;margin-top:138.1pt;width:36pt;height:36pt;rotation:90;z-index:251667968;mso-wrap-edited:f" wrapcoords="6750 -450 3600 900 -450 4950 -450 10350 22050 10350 22050 4950 17550 900 14400 -450 6750 -450" strokecolor="#9eb060" strokeweight="1.5pt">
            <v:fill o:detectmouseclick="t"/>
            <v:stroke opacity="20316f"/>
            <v:shadow opacity="22938f" offset="0"/>
            <v:textbox inset=",7.2pt,,7.2pt"/>
            <w10:wrap type="tight"/>
          </v:shape>
        </w:pict>
      </w:r>
      <w:r>
        <w:rPr>
          <w:noProof/>
          <w:lang w:val="es-CL" w:eastAsia="es-CL"/>
        </w:rPr>
        <w:pict>
          <v:line id="_x0000_s1100" style="position:absolute;z-index:251668992" from="9.75pt,27.85pt" to="351.75pt,27.85pt" wrapcoords="1 1 457 1 457 1 1 1 1 1" strokecolor="#95b3d7 [1940]" strokeweight="1pt">
            <v:fill o:detectmouseclick="t"/>
            <v:stroke endcap="round"/>
            <v:shadow type="perspective" color="#243f60 [1604]" opacity=".5" offset="1pt" offset2="-3pt"/>
            <w10:wrap type="tight"/>
          </v:line>
        </w:pict>
      </w:r>
      <w:r>
        <w:rPr>
          <w:noProof/>
          <w:lang w:eastAsia="es-ES_tradnl"/>
        </w:rPr>
        <w:pict>
          <v:shape id="_x0000_s1092" type="#_x0000_t202" style="position:absolute;margin-left:0;margin-top:27.85pt;width:5in;height:110.25pt;z-index:251665920;mso-wrap-edited:f" wrapcoords="0 0 21600 0 21600 21600 0 21600 0 0" filled="f" stroked="f">
            <v:fill o:detectmouseclick="t"/>
            <v:textbox style="mso-next-textbox:#_x0000_s1092" inset=",7.2pt,,7.2pt">
              <w:txbxContent>
                <w:p w:rsidR="00477790" w:rsidRDefault="00477790" w:rsidP="00F05A81">
                  <w:pPr>
                    <w:jc w:val="both"/>
                  </w:pPr>
                  <w:r>
                    <w:t>Ingeniero</w:t>
                  </w:r>
                  <w:r w:rsidR="00642A79">
                    <w:t xml:space="preserve"> Comercial de la Universidad Técnica Federico Santa María</w:t>
                  </w:r>
                  <w:r>
                    <w:t>, Casa Central, Valparaíso</w:t>
                  </w:r>
                  <w:proofErr w:type="gramStart"/>
                  <w:r>
                    <w:t>..</w:t>
                  </w:r>
                  <w:proofErr w:type="gramEnd"/>
                </w:p>
                <w:p w:rsidR="00F05A81" w:rsidRDefault="00F05A81" w:rsidP="00F05A81">
                  <w:pPr>
                    <w:jc w:val="both"/>
                  </w:pPr>
                  <w:r>
                    <w:t>Mis principales car</w:t>
                  </w:r>
                  <w:r w:rsidR="00707AC7">
                    <w:t>acterísticas son las de trabajo</w:t>
                  </w:r>
                  <w:r>
                    <w:t xml:space="preserve"> en equipo, el r</w:t>
                  </w:r>
                  <w:r w:rsidR="00B87C4C">
                    <w:t>espeto, responsabilidad</w:t>
                  </w:r>
                  <w:r w:rsidR="00707AC7">
                    <w:t>, perseverancia</w:t>
                  </w:r>
                  <w:r w:rsidR="00B87C4C">
                    <w:t xml:space="preserve"> y </w:t>
                  </w:r>
                  <w:r>
                    <w:t>siempre buscar soluciones para l</w:t>
                  </w:r>
                  <w:r w:rsidR="00B87C4C">
                    <w:t>os problemas que se presenten</w:t>
                  </w:r>
                  <w:r w:rsidR="005B24A6">
                    <w:t xml:space="preserve"> ocupando los conocimientos previamente adquiridos</w:t>
                  </w:r>
                  <w:r w:rsidR="00B87C4C">
                    <w:t>.</w:t>
                  </w:r>
                  <w:r w:rsidR="00707AC7">
                    <w:t xml:space="preserve"> </w:t>
                  </w:r>
                </w:p>
              </w:txbxContent>
            </v:textbox>
            <w10:wrap type="tight"/>
          </v:shape>
        </w:pict>
      </w:r>
      <w:r>
        <w:rPr>
          <w:noProof/>
          <w:lang w:eastAsia="es-ES_tradnl"/>
        </w:rPr>
        <w:pict>
          <v:shape id="_x0000_s1072" type="#_x0000_t202" style="position:absolute;margin-left:-168.15pt;margin-top:154.6pt;width:156pt;height:234pt;z-index:251651584;mso-wrap-edited:f" wrapcoords="0 0 21600 0 21600 21600 0 21600 0 0" filled="f" stroked="f">
            <v:fill o:detectmouseclick="t"/>
            <v:textbox style="mso-next-textbox:#_x0000_s1072" inset=",7.2pt,,7.2pt">
              <w:txbxContent>
                <w:p w:rsidR="0066336B" w:rsidRPr="00DD6D15" w:rsidRDefault="00BE1D58" w:rsidP="00747404">
                  <w:pPr>
                    <w:spacing w:after="0"/>
                    <w:jc w:val="center"/>
                    <w:rPr>
                      <w:b/>
                      <w:sz w:val="28"/>
                    </w:rPr>
                  </w:pPr>
                  <w:r>
                    <w:rPr>
                      <w:b/>
                      <w:sz w:val="28"/>
                    </w:rPr>
                    <w:t xml:space="preserve">Ricardo </w:t>
                  </w:r>
                  <w:r w:rsidR="00E809B8">
                    <w:rPr>
                      <w:b/>
                      <w:sz w:val="28"/>
                    </w:rPr>
                    <w:t xml:space="preserve">Arturo   </w:t>
                  </w:r>
                  <w:r w:rsidR="00011DF0">
                    <w:rPr>
                      <w:b/>
                      <w:sz w:val="28"/>
                    </w:rPr>
                    <w:t>Barría</w:t>
                  </w:r>
                  <w:r w:rsidR="00747404">
                    <w:rPr>
                      <w:b/>
                      <w:sz w:val="28"/>
                    </w:rPr>
                    <w:t xml:space="preserve"> </w:t>
                  </w:r>
                  <w:proofErr w:type="spellStart"/>
                  <w:r w:rsidR="00011DF0">
                    <w:rPr>
                      <w:b/>
                      <w:sz w:val="28"/>
                    </w:rPr>
                    <w:t>Latud</w:t>
                  </w:r>
                  <w:proofErr w:type="spellEnd"/>
                </w:p>
                <w:p w:rsidR="0066336B" w:rsidRDefault="0066336B" w:rsidP="0066336B">
                  <w:pPr>
                    <w:spacing w:after="0"/>
                  </w:pPr>
                </w:p>
                <w:p w:rsidR="00E809B8" w:rsidRDefault="00E809B8" w:rsidP="00E809B8">
                  <w:pPr>
                    <w:spacing w:after="0"/>
                    <w:jc w:val="center"/>
                  </w:pPr>
                  <w:r>
                    <w:t>R.U.T 16.201.586-9</w:t>
                  </w:r>
                </w:p>
                <w:p w:rsidR="00E809B8" w:rsidRDefault="00E809B8" w:rsidP="00E809B8">
                  <w:pPr>
                    <w:spacing w:after="0"/>
                    <w:jc w:val="center"/>
                  </w:pPr>
                </w:p>
                <w:p w:rsidR="0066336B" w:rsidRDefault="009714D9" w:rsidP="0066336B">
                  <w:pPr>
                    <w:spacing w:after="0"/>
                    <w:jc w:val="center"/>
                  </w:pPr>
                  <w:r>
                    <w:t>Fecha Nacimiento: 27/Junio/1986</w:t>
                  </w:r>
                </w:p>
                <w:p w:rsidR="0066336B" w:rsidRDefault="0066336B" w:rsidP="0066336B">
                  <w:pPr>
                    <w:spacing w:after="0"/>
                    <w:jc w:val="center"/>
                  </w:pPr>
                </w:p>
                <w:p w:rsidR="0066336B" w:rsidRDefault="00011DF0" w:rsidP="0066336B">
                  <w:pPr>
                    <w:spacing w:after="0"/>
                    <w:jc w:val="center"/>
                  </w:pPr>
                  <w:r>
                    <w:t>21 Norte 1869</w:t>
                  </w:r>
                </w:p>
                <w:p w:rsidR="0066336B" w:rsidRDefault="00011DF0" w:rsidP="0066336B">
                  <w:pPr>
                    <w:spacing w:after="0"/>
                    <w:jc w:val="center"/>
                  </w:pPr>
                  <w:r>
                    <w:t>Viña del Mar</w:t>
                  </w:r>
                </w:p>
                <w:p w:rsidR="00011DF0" w:rsidRDefault="00011DF0" w:rsidP="0066336B">
                  <w:pPr>
                    <w:spacing w:after="0"/>
                    <w:jc w:val="center"/>
                  </w:pPr>
                  <w:r>
                    <w:t>Chile</w:t>
                  </w:r>
                </w:p>
                <w:p w:rsidR="0066336B" w:rsidRDefault="0066336B" w:rsidP="0066336B">
                  <w:pPr>
                    <w:spacing w:after="0"/>
                    <w:jc w:val="center"/>
                  </w:pPr>
                </w:p>
                <w:p w:rsidR="0066336B" w:rsidRDefault="00477790" w:rsidP="00011DF0">
                  <w:pPr>
                    <w:spacing w:after="0"/>
                  </w:pPr>
                  <w:r>
                    <w:t>Tel. Fijo</w:t>
                  </w:r>
                  <w:r w:rsidR="00011DF0">
                    <w:t>: 032-2330411</w:t>
                  </w:r>
                </w:p>
                <w:p w:rsidR="0066336B" w:rsidRDefault="00477790" w:rsidP="00011DF0">
                  <w:pPr>
                    <w:spacing w:after="0"/>
                  </w:pPr>
                  <w:r>
                    <w:t>Celular</w:t>
                  </w:r>
                  <w:proofErr w:type="gramStart"/>
                  <w:r>
                    <w:t>:  0</w:t>
                  </w:r>
                  <w:r w:rsidR="00011DF0">
                    <w:t>9</w:t>
                  </w:r>
                  <w:proofErr w:type="gramEnd"/>
                  <w:r w:rsidR="00011DF0">
                    <w:t>-</w:t>
                  </w:r>
                  <w:r>
                    <w:t>9</w:t>
                  </w:r>
                  <w:r w:rsidR="00011DF0">
                    <w:t>1589856</w:t>
                  </w:r>
                </w:p>
                <w:p w:rsidR="0066336B" w:rsidRDefault="00011DF0" w:rsidP="0066336B">
                  <w:pPr>
                    <w:spacing w:after="0"/>
                    <w:jc w:val="center"/>
                  </w:pPr>
                  <w:r>
                    <w:t>ricardo.barria.l@gmail.com</w:t>
                  </w:r>
                </w:p>
                <w:p w:rsidR="0066336B" w:rsidRDefault="0066336B" w:rsidP="0066336B">
                  <w:pPr>
                    <w:spacing w:after="0"/>
                  </w:pPr>
                </w:p>
                <w:p w:rsidR="0066336B" w:rsidRDefault="0066336B" w:rsidP="0066336B"/>
              </w:txbxContent>
            </v:textbox>
            <w10:wrap type="tight"/>
          </v:shape>
        </w:pict>
      </w:r>
      <w:r>
        <w:rPr>
          <w:noProof/>
          <w:lang w:eastAsia="es-ES_tradnl"/>
        </w:rPr>
        <w:pict>
          <v:shape id="_x0000_s1087" type="#_x0000_t95" style="position:absolute;margin-left:337.35pt;margin-top:508.6pt;width:36pt;height:36pt;rotation:90;z-index:251660800;mso-wrap-edited:f" wrapcoords="6750 -450 3600 900 -450 4950 -450 10350 22050 10350 22050 4950 17550 900 14400 -450 6750 -450" strokecolor="#9eb060" strokeweight="1.5pt">
            <v:fill o:detectmouseclick="t"/>
            <v:stroke opacity="20316f"/>
            <v:shadow opacity="22938f" offset="0"/>
            <v:textbox inset=",7.2pt,,7.2pt"/>
            <w10:wrap type="tight"/>
          </v:shape>
        </w:pict>
      </w:r>
      <w:r>
        <w:rPr>
          <w:noProof/>
          <w:lang w:eastAsia="es-ES_tradnl"/>
        </w:rPr>
        <w:pict>
          <v:shape id="_x0000_s1074" type="#_x0000_t202" style="position:absolute;margin-left:-3.75pt;margin-top:7in;width:5in;height:257.35pt;z-index:251653632" filled="f" stroked="f">
            <v:fill o:detectmouseclick="t"/>
            <v:textbox style="mso-next-textbox:#_x0000_s1074" inset=",7.2pt,,7.2pt">
              <w:txbxContent>
                <w:p w:rsidR="0066336B" w:rsidRPr="00477790" w:rsidRDefault="0066336B" w:rsidP="0066336B">
                  <w:pPr>
                    <w:pStyle w:val="Encabezadodetabladecontenido"/>
                    <w:spacing w:before="0" w:line="240" w:lineRule="auto"/>
                    <w:outlineLvl w:val="0"/>
                    <w:rPr>
                      <w:color w:val="0070C0"/>
                    </w:rPr>
                  </w:pPr>
                  <w:r w:rsidRPr="00477790">
                    <w:rPr>
                      <w:color w:val="0070C0"/>
                      <w:lang w:val="es-ES"/>
                    </w:rPr>
                    <w:t>Otros datos</w:t>
                  </w:r>
                </w:p>
                <w:p w:rsidR="00477790" w:rsidRDefault="00477790" w:rsidP="0066336B">
                  <w:pPr>
                    <w:spacing w:after="0"/>
                    <w:rPr>
                      <w:b/>
                    </w:rPr>
                  </w:pPr>
                </w:p>
                <w:p w:rsidR="00707AC7" w:rsidRDefault="0066336B" w:rsidP="0066336B">
                  <w:pPr>
                    <w:spacing w:after="0"/>
                  </w:pPr>
                  <w:r>
                    <w:rPr>
                      <w:b/>
                    </w:rPr>
                    <w:t>Idiomas</w:t>
                  </w:r>
                  <w:r w:rsidR="00BA6E38">
                    <w:t xml:space="preserve">       </w:t>
                  </w:r>
                </w:p>
                <w:p w:rsidR="00707AC7" w:rsidRDefault="00BA6E38" w:rsidP="00707AC7">
                  <w:pPr>
                    <w:spacing w:after="0"/>
                  </w:pPr>
                  <w:r>
                    <w:t xml:space="preserve"> </w:t>
                  </w:r>
                  <w:r w:rsidR="0066336B">
                    <w:rPr>
                      <w:b/>
                    </w:rPr>
                    <w:t>Inglés:</w:t>
                  </w:r>
                  <w:r w:rsidR="00707AC7">
                    <w:rPr>
                      <w:b/>
                    </w:rPr>
                    <w:tab/>
                  </w:r>
                  <w:r w:rsidR="00707AC7">
                    <w:rPr>
                      <w:b/>
                    </w:rPr>
                    <w:tab/>
                  </w:r>
                  <w:r w:rsidR="00D97841">
                    <w:t>Avanzado;</w:t>
                  </w:r>
                  <w:r w:rsidR="00BE1D58">
                    <w:t xml:space="preserve"> oral y escrito</w:t>
                  </w:r>
                  <w:r w:rsidR="0066336B">
                    <w:t>.</w:t>
                  </w:r>
                </w:p>
                <w:p w:rsidR="00BA6E38" w:rsidRDefault="00707AC7" w:rsidP="00707AC7">
                  <w:pPr>
                    <w:spacing w:after="0"/>
                  </w:pPr>
                  <w:r>
                    <w:tab/>
                  </w:r>
                  <w:r>
                    <w:tab/>
                  </w:r>
                  <w:r>
                    <w:tab/>
                  </w:r>
                  <w:r w:rsidR="00BA6E38">
                    <w:t>2000 - 2002 Instituto Norteamericano Chileno</w:t>
                  </w:r>
                </w:p>
                <w:p w:rsidR="00BA6E38" w:rsidRDefault="0066336B" w:rsidP="0066336B">
                  <w:pPr>
                    <w:spacing w:after="120"/>
                  </w:pPr>
                  <w:r>
                    <w:tab/>
                  </w:r>
                  <w:r>
                    <w:tab/>
                  </w:r>
                </w:p>
                <w:p w:rsidR="00D97841" w:rsidRDefault="000F2956" w:rsidP="00E809B8">
                  <w:pPr>
                    <w:spacing w:after="0"/>
                  </w:pPr>
                  <w:r>
                    <w:rPr>
                      <w:b/>
                    </w:rPr>
                    <w:t>Manejo Software</w:t>
                  </w:r>
                  <w:r w:rsidR="00E809B8">
                    <w:t xml:space="preserve">    </w:t>
                  </w:r>
                  <w:r w:rsidRPr="000F2956">
                    <w:t>Aplicaciones Microsoft Office</w:t>
                  </w:r>
                </w:p>
                <w:p w:rsidR="00FD0496" w:rsidRDefault="00FD0496" w:rsidP="00E809B8">
                  <w:pPr>
                    <w:spacing w:after="0"/>
                  </w:pPr>
                  <w:r>
                    <w:tab/>
                  </w:r>
                  <w:r>
                    <w:tab/>
                  </w:r>
                  <w:r>
                    <w:tab/>
                  </w:r>
                  <w:proofErr w:type="spellStart"/>
                  <w:r>
                    <w:t>Eviews</w:t>
                  </w:r>
                  <w:proofErr w:type="spellEnd"/>
                </w:p>
                <w:p w:rsidR="00BA6E38" w:rsidRPr="000F2956" w:rsidRDefault="00BA6E38" w:rsidP="000F2956">
                  <w:pPr>
                    <w:spacing w:after="0"/>
                    <w:ind w:left="1416" w:firstLine="708"/>
                  </w:pPr>
                </w:p>
                <w:p w:rsidR="00477790" w:rsidRDefault="00477790" w:rsidP="00B87C4C">
                  <w:pPr>
                    <w:spacing w:after="0"/>
                    <w:rPr>
                      <w:b/>
                    </w:rPr>
                  </w:pPr>
                  <w:r>
                    <w:rPr>
                      <w:b/>
                    </w:rPr>
                    <w:t xml:space="preserve">Extracurriculares: </w:t>
                  </w:r>
                  <w:r>
                    <w:t>Ayudante de la asignatura Finanzas II</w:t>
                  </w:r>
                  <w:r>
                    <w:tab/>
                    <w:t>2012</w:t>
                  </w:r>
                  <w:r w:rsidR="000F2956">
                    <w:rPr>
                      <w:b/>
                    </w:rPr>
                    <w:t xml:space="preserve"> </w:t>
                  </w:r>
                </w:p>
                <w:p w:rsidR="00E809B8" w:rsidRPr="00E809B8" w:rsidRDefault="00477790" w:rsidP="00B87C4C">
                  <w:pPr>
                    <w:spacing w:after="0"/>
                  </w:pPr>
                  <w:r>
                    <w:rPr>
                      <w:b/>
                    </w:rPr>
                    <w:tab/>
                  </w:r>
                  <w:r>
                    <w:rPr>
                      <w:b/>
                    </w:rPr>
                    <w:tab/>
                    <w:t xml:space="preserve">            </w:t>
                  </w:r>
                  <w:r w:rsidR="005B24A6">
                    <w:t>Consultoría</w:t>
                  </w:r>
                  <w:r>
                    <w:t xml:space="preserve"> PYME Microempresarios </w:t>
                  </w:r>
                  <w:r>
                    <w:tab/>
                  </w:r>
                  <w:r w:rsidR="00E809B8">
                    <w:t>2010</w:t>
                  </w:r>
                </w:p>
                <w:p w:rsidR="0066336B" w:rsidRDefault="00E809B8" w:rsidP="00B87C4C">
                  <w:pPr>
                    <w:spacing w:after="0"/>
                  </w:pPr>
                  <w:r>
                    <w:rPr>
                      <w:b/>
                    </w:rPr>
                    <w:tab/>
                    <w:t xml:space="preserve">           </w:t>
                  </w:r>
                  <w:r>
                    <w:rPr>
                      <w:b/>
                    </w:rPr>
                    <w:tab/>
                    <w:t xml:space="preserve">             </w:t>
                  </w:r>
                  <w:r w:rsidR="000F2956" w:rsidRPr="000F2956">
                    <w:t>Secretario Finanzas Centro Alumnos</w:t>
                  </w:r>
                  <w:r w:rsidR="000F2956">
                    <w:rPr>
                      <w:b/>
                    </w:rPr>
                    <w:t xml:space="preserve"> </w:t>
                  </w:r>
                  <w:r w:rsidR="00477790">
                    <w:rPr>
                      <w:b/>
                    </w:rPr>
                    <w:t xml:space="preserve"> </w:t>
                  </w:r>
                  <w:r w:rsidR="00477790">
                    <w:rPr>
                      <w:b/>
                    </w:rPr>
                    <w:tab/>
                  </w:r>
                  <w:r w:rsidR="000F2956" w:rsidRPr="000F2956">
                    <w:t>2009</w:t>
                  </w:r>
                </w:p>
                <w:p w:rsidR="000F2956" w:rsidRDefault="000F2956" w:rsidP="00B87C4C">
                  <w:pPr>
                    <w:spacing w:after="0"/>
                  </w:pPr>
                  <w:r>
                    <w:tab/>
                  </w:r>
                  <w:r>
                    <w:tab/>
                    <w:t xml:space="preserve">             Olimpiadas Ing. Comercial </w:t>
                  </w:r>
                  <w:r>
                    <w:tab/>
                  </w:r>
                  <w:r>
                    <w:tab/>
                  </w:r>
                  <w:r w:rsidR="00477790">
                    <w:t xml:space="preserve">            </w:t>
                  </w:r>
                  <w:r w:rsidR="00477790">
                    <w:tab/>
                  </w:r>
                  <w:r>
                    <w:t>2007</w:t>
                  </w:r>
                </w:p>
                <w:p w:rsidR="00BA6E38" w:rsidRDefault="00BA6E38" w:rsidP="00B87C4C">
                  <w:pPr>
                    <w:spacing w:after="0"/>
                  </w:pPr>
                  <w:r>
                    <w:t xml:space="preserve">                                        Programa Social ICOM     </w:t>
                  </w:r>
                  <w:r w:rsidR="00477790">
                    <w:t xml:space="preserve">                               </w:t>
                  </w:r>
                  <w:r w:rsidR="00477790">
                    <w:tab/>
                  </w:r>
                  <w:r>
                    <w:t>2007</w:t>
                  </w:r>
                </w:p>
                <w:p w:rsidR="000F2956" w:rsidRDefault="000F2956" w:rsidP="00B87C4C">
                  <w:pPr>
                    <w:spacing w:after="0"/>
                  </w:pPr>
                  <w:r>
                    <w:tab/>
                  </w:r>
                  <w:r>
                    <w:tab/>
                    <w:t xml:space="preserve">       </w:t>
                  </w:r>
                  <w:r w:rsidR="00477790">
                    <w:t xml:space="preserve">      Congreso Ing. Comercial</w:t>
                  </w:r>
                  <w:r w:rsidR="00477790">
                    <w:tab/>
                  </w:r>
                  <w:r w:rsidR="00477790">
                    <w:tab/>
                    <w:t xml:space="preserve">  2007,</w:t>
                  </w:r>
                  <w:r>
                    <w:t>2008</w:t>
                  </w:r>
                </w:p>
                <w:p w:rsidR="00BA6E38" w:rsidRDefault="00BA6E38" w:rsidP="00B87C4C">
                  <w:pPr>
                    <w:spacing w:after="0"/>
                    <w:ind w:left="1416"/>
                  </w:pPr>
                  <w:r>
                    <w:t xml:space="preserve">             Mi Primer Pa</w:t>
                  </w:r>
                  <w:r w:rsidR="00477790">
                    <w:t>so Empresarial USM</w:t>
                  </w:r>
                  <w:r w:rsidR="00477790">
                    <w:tab/>
                    <w:t xml:space="preserve">            </w:t>
                  </w:r>
                  <w:r w:rsidR="00477790">
                    <w:tab/>
                  </w:r>
                  <w:r>
                    <w:t xml:space="preserve">2006 </w:t>
                  </w:r>
                </w:p>
                <w:p w:rsidR="00BA6E38" w:rsidRDefault="00BA6E38" w:rsidP="00B87C4C">
                  <w:pPr>
                    <w:spacing w:after="0"/>
                    <w:ind w:left="1416"/>
                  </w:pPr>
                  <w:r>
                    <w:t xml:space="preserve">             2do Lugar Jue</w:t>
                  </w:r>
                  <w:r w:rsidR="00477790">
                    <w:t xml:space="preserve">go de Negocios PUCV            </w:t>
                  </w:r>
                  <w:r w:rsidR="00477790">
                    <w:tab/>
                  </w:r>
                  <w:r>
                    <w:t>2004</w:t>
                  </w:r>
                </w:p>
                <w:p w:rsidR="000F2956" w:rsidRPr="00F31A41" w:rsidRDefault="000F2956" w:rsidP="00B87C4C">
                  <w:pPr>
                    <w:spacing w:after="0"/>
                    <w:rPr>
                      <w:b/>
                    </w:rPr>
                  </w:pPr>
                  <w:r>
                    <w:tab/>
                  </w:r>
                  <w:r>
                    <w:tab/>
                  </w:r>
                  <w:r>
                    <w:tab/>
                  </w:r>
                </w:p>
                <w:p w:rsidR="0066336B" w:rsidRDefault="0066336B" w:rsidP="0066336B"/>
              </w:txbxContent>
            </v:textbox>
            <w10:wrap type="square"/>
          </v:shape>
        </w:pict>
      </w:r>
      <w:r>
        <w:rPr>
          <w:noProof/>
          <w:lang w:eastAsia="es-ES_tradnl"/>
        </w:rPr>
        <w:pict>
          <v:line id="_x0000_s1086" style="position:absolute;z-index:251659776" from="6pt,528.1pt" to="348pt,528.1pt" wrapcoords="1 1 457 1 457 1 1 1 1 1" strokecolor="#95b3d7 [1940]" strokeweight="1pt">
            <v:fill o:detectmouseclick="t"/>
            <v:stroke endcap="round"/>
            <v:shadow type="perspective" color="#243f60 [1604]" opacity=".5" offset="1pt" offset2="-3pt"/>
            <w10:wrap type="tight"/>
          </v:line>
        </w:pict>
      </w:r>
      <w:r>
        <w:rPr>
          <w:noProof/>
          <w:lang w:eastAsia="es-ES_tradnl"/>
        </w:rPr>
        <w:pict>
          <v:shape id="_x0000_s1077" type="#_x0000_t202" style="position:absolute;margin-left:0;margin-top:0;width:306pt;height:54pt;z-index:251656704;mso-wrap-edited:f" wrapcoords="0 0 21600 0 21600 21600 0 21600 0 0" filled="f" stroked="f">
            <v:fill o:detectmouseclick="t"/>
            <v:textbox style="mso-next-textbox:#_x0000_s1077" inset=",7.2pt,,7.2pt">
              <w:txbxContent>
                <w:p w:rsidR="0066336B" w:rsidRPr="00477790" w:rsidRDefault="00011DF0" w:rsidP="0066336B">
                  <w:pPr>
                    <w:rPr>
                      <w:rFonts w:ascii="Gill Sans" w:hAnsi="Gill Sans"/>
                      <w:color w:val="0070C0"/>
                      <w:lang w:val="es-CL"/>
                    </w:rPr>
                  </w:pPr>
                  <w:r w:rsidRPr="00477790">
                    <w:rPr>
                      <w:rFonts w:ascii="Gill Sans" w:hAnsi="Gill Sans"/>
                      <w:b/>
                      <w:color w:val="0070C0"/>
                      <w:sz w:val="28"/>
                      <w:lang w:val="es-CL"/>
                    </w:rPr>
                    <w:t>Perfil</w:t>
                  </w:r>
                </w:p>
              </w:txbxContent>
            </v:textbox>
            <w10:wrap type="tight"/>
          </v:shape>
        </w:pict>
      </w:r>
      <w:r>
        <w:rPr>
          <w:noProof/>
          <w:lang w:eastAsia="es-ES_tradnl"/>
        </w:rPr>
        <w:pict>
          <v:shape id="_x0000_s1091" type="#_x0000_t95" style="position:absolute;margin-left:-126pt;margin-top:648.75pt;width:71.25pt;height:71.25pt;rotation:270;z-index:251664896;mso-wrap-edited:f" wrapcoords="6750 -450 3600 900 -450 4950 -450 10350 22050 10350 22050 4950 17550 900 14400 -450 6750 -450" strokecolor="#9eb060" strokeweight="1.5pt">
            <v:fill o:detectmouseclick="t"/>
            <v:stroke opacity="20316f"/>
            <v:shadow opacity="22938f" offset="0"/>
            <v:textbox inset=",7.2pt,,7.2pt"/>
            <w10:wrap type="tight"/>
          </v:shape>
        </w:pict>
      </w:r>
      <w:r>
        <w:rPr>
          <w:noProof/>
          <w:lang w:eastAsia="es-ES_tradnl"/>
        </w:rPr>
        <w:pict>
          <v:shape id="_x0000_s1090" type="#_x0000_t95" style="position:absolute;margin-left:-90pt;margin-top:666pt;width:36pt;height:36pt;rotation:90;z-index:251663872;mso-wrap-edited:f" wrapcoords="6750 -450 3600 900 -450 4950 -450 10350 22050 10350 22050 4950 17550 900 14400 -450 6750 -450" strokecolor="#9eb060" strokeweight="1.5pt">
            <v:fill o:detectmouseclick="t"/>
            <v:stroke opacity="20316f"/>
            <v:shadow opacity="22938f" offset="0"/>
            <v:textbox inset=",7.2pt,,7.2pt"/>
            <w10:wrap type="tight"/>
          </v:shape>
        </w:pict>
      </w:r>
      <w:r>
        <w:rPr>
          <w:noProof/>
          <w:lang w:eastAsia="es-ES_tradnl"/>
        </w:rPr>
        <w:pict>
          <v:oval id="_x0000_s1080" style="position:absolute;margin-left:-2in;margin-top:630pt;width:107.25pt;height:107.25pt;z-index:251657728;mso-wrap-edited:f" wrapcoords="8609 -151 7401 0 3625 1812 1208 4682 0 7099 -151 8911 -151 12688 0 14349 1057 16615 3323 19485 7250 21448 8609 21600 8307 21448 7854 21448 13594 21448 13141 21448 12839 21600 14198 21448 18125 19485 20391 16615 21448 14349 21751 11932 21751 8911 21448 7099 20240 4682 17823 1812 14047 0 12839 -151 8609 -151" stroked="f" strokecolor="#4a7ebb" strokeweight="1.5pt">
            <v:fill o:detectmouseclick="t"/>
            <v:shadow opacity="22938f" offset="0"/>
            <v:textbox inset=",7.2pt,,7.2pt"/>
            <w10:wrap type="tight"/>
          </v:oval>
        </w:pict>
      </w:r>
      <w:r>
        <w:rPr>
          <w:noProof/>
          <w:lang w:eastAsia="es-ES_tradnl"/>
        </w:rPr>
        <w:pict>
          <v:shape id="_x0000_s1071" type="#_x0000_t202" style="position:absolute;margin-left:-2in;margin-top:18pt;width:108pt;height:126pt;z-index:251650560;mso-wrap-style:none;mso-wrap-edited:f" wrapcoords="0 0 21600 0 21600 21600 0 21600 0 0" strokecolor="#c4cf9f">
            <v:fill o:detectmouseclick="t"/>
            <v:textbox style="mso-next-textbox:#_x0000_s1071;mso-fit-shape-to-text:t" inset=",7.2pt,,7.2pt">
              <w:txbxContent>
                <w:p w:rsidR="0066336B" w:rsidRPr="006C1C59" w:rsidRDefault="00235378" w:rsidP="0066336B">
                  <w:pPr>
                    <w:jc w:val="center"/>
                    <w:rPr>
                      <w:b/>
                    </w:rPr>
                  </w:pPr>
                  <w:r>
                    <w:rPr>
                      <w:b/>
                      <w:noProof/>
                      <w:lang w:val="es-CL" w:eastAsia="es-CL"/>
                    </w:rPr>
                    <w:drawing>
                      <wp:inline distT="0" distB="0" distL="0" distR="0">
                        <wp:extent cx="1304925" cy="1457325"/>
                        <wp:effectExtent l="0" t="0" r="0" b="0"/>
                        <wp:docPr id="8" name="Picture 8" descr="C:\Users\EasyNote TK\Downloads\la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asyNote TK\Downloads\la fo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457325"/>
                                </a:xfrm>
                                <a:prstGeom prst="rect">
                                  <a:avLst/>
                                </a:prstGeom>
                                <a:noFill/>
                                <a:ln>
                                  <a:noFill/>
                                </a:ln>
                              </pic:spPr>
                            </pic:pic>
                          </a:graphicData>
                        </a:graphic>
                      </wp:inline>
                    </w:drawing>
                  </w:r>
                </w:p>
              </w:txbxContent>
            </v:textbox>
            <w10:wrap type="tight"/>
          </v:shape>
        </w:pict>
      </w:r>
      <w:r>
        <w:rPr>
          <w:noProof/>
          <w:lang w:eastAsia="es-ES_tradnl"/>
        </w:rPr>
        <w:pict>
          <v:rect id="_x0000_s1070" style="position:absolute;margin-left:-162pt;margin-top:0;width:143.25pt;height:755.25pt;z-index:251649536" wrapcoords="-113 -21 -113 21643 21713 21643 21713 -21 -113 -21" fillcolor="#95b3d7 [1940]" strokecolor="#95b3d7 [1940]" strokeweight="1pt">
            <v:fill opacity="30147f" color2="#dbe5f1 [660]" o:detectmouseclick="t" angle="-45" focus="-50%" type="gradient"/>
            <v:shadow on="t" type="perspective" color="#243f60 [1604]" opacity=".5" offset="1pt" offset2="-3pt"/>
            <v:textbox inset=",7.2pt,,7.2pt"/>
            <w10:wrap type="tight"/>
          </v:rect>
        </w:pict>
      </w:r>
    </w:p>
    <w:sectPr w:rsidR="0066336B" w:rsidSect="0066336B">
      <w:pgSz w:w="11900" w:h="16840"/>
      <w:pgMar w:top="568" w:right="985" w:bottom="1417" w:left="382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B50" w:rsidRDefault="002C1B50">
      <w:pPr>
        <w:spacing w:after="0"/>
      </w:pPr>
      <w:r>
        <w:separator/>
      </w:r>
    </w:p>
  </w:endnote>
  <w:endnote w:type="continuationSeparator" w:id="0">
    <w:p w:rsidR="002C1B50" w:rsidRDefault="002C1B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B50" w:rsidRDefault="002C1B50">
      <w:pPr>
        <w:spacing w:after="0"/>
      </w:pPr>
      <w:r>
        <w:separator/>
      </w:r>
    </w:p>
  </w:footnote>
  <w:footnote w:type="continuationSeparator" w:id="0">
    <w:p w:rsidR="002C1B50" w:rsidRDefault="002C1B5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170F"/>
    <w:rsid w:val="00011DF0"/>
    <w:rsid w:val="000F2956"/>
    <w:rsid w:val="002140FF"/>
    <w:rsid w:val="00235378"/>
    <w:rsid w:val="002427AC"/>
    <w:rsid w:val="002B486E"/>
    <w:rsid w:val="002C1B50"/>
    <w:rsid w:val="002C7537"/>
    <w:rsid w:val="00355DBB"/>
    <w:rsid w:val="003D3EDF"/>
    <w:rsid w:val="003F170F"/>
    <w:rsid w:val="00477790"/>
    <w:rsid w:val="00500A26"/>
    <w:rsid w:val="00546F0C"/>
    <w:rsid w:val="005B24A6"/>
    <w:rsid w:val="00642A79"/>
    <w:rsid w:val="0066336B"/>
    <w:rsid w:val="006A48E4"/>
    <w:rsid w:val="00707AC7"/>
    <w:rsid w:val="00747404"/>
    <w:rsid w:val="007527A2"/>
    <w:rsid w:val="00753BF5"/>
    <w:rsid w:val="008B2E32"/>
    <w:rsid w:val="009714D9"/>
    <w:rsid w:val="00A54A68"/>
    <w:rsid w:val="00AA10AB"/>
    <w:rsid w:val="00AE65CC"/>
    <w:rsid w:val="00B87C4C"/>
    <w:rsid w:val="00BA6E38"/>
    <w:rsid w:val="00BE1D58"/>
    <w:rsid w:val="00CE36F0"/>
    <w:rsid w:val="00D97841"/>
    <w:rsid w:val="00DF5276"/>
    <w:rsid w:val="00DF7CF1"/>
    <w:rsid w:val="00E809B8"/>
    <w:rsid w:val="00F05A81"/>
    <w:rsid w:val="00F2707E"/>
    <w:rsid w:val="00FB4238"/>
    <w:rsid w:val="00FD0496"/>
  </w:rsids>
  <m:mathPr>
    <m:mathFont m:val="Cambria Math"/>
    <m:brkBin m:val="before"/>
    <m:brkBinSub m:val="--"/>
    <m:smallFrac m:val="0"/>
    <m:dispDef m:val="0"/>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692D"/>
    <w:pPr>
      <w:spacing w:after="200"/>
    </w:pPr>
    <w:rPr>
      <w:sz w:val="24"/>
      <w:szCs w:val="24"/>
      <w:lang w:val="es-ES_tradnl" w:eastAsia="en-US"/>
    </w:rPr>
  </w:style>
  <w:style w:type="paragraph" w:styleId="Heading1">
    <w:name w:val="heading 1"/>
    <w:basedOn w:val="Normal"/>
    <w:next w:val="Normal"/>
    <w:link w:val="Heading1Char"/>
    <w:uiPriority w:val="9"/>
    <w:qFormat/>
    <w:rsid w:val="003F170F"/>
    <w:pPr>
      <w:keepNext/>
      <w:keepLines/>
      <w:spacing w:before="480" w:after="0"/>
      <w:outlineLvl w:val="0"/>
    </w:pPr>
    <w:rPr>
      <w:rFonts w:ascii="Calibri" w:eastAsia="Times New Roman" w:hAnsi="Calibri"/>
      <w:b/>
      <w:bCs/>
      <w:color w:val="72804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70F"/>
    <w:rPr>
      <w:rFonts w:ascii="Calibri" w:eastAsia="Times New Roman" w:hAnsi="Calibri" w:cs="Times New Roman"/>
      <w:b/>
      <w:bCs/>
      <w:color w:val="728040"/>
      <w:sz w:val="32"/>
      <w:szCs w:val="32"/>
    </w:rPr>
  </w:style>
  <w:style w:type="paragraph" w:customStyle="1" w:styleId="Encabezadodetabladecontenido">
    <w:name w:val="Encabezado de tabla de contenido"/>
    <w:basedOn w:val="Heading1"/>
    <w:next w:val="Normal"/>
    <w:uiPriority w:val="39"/>
    <w:unhideWhenUsed/>
    <w:qFormat/>
    <w:rsid w:val="003F170F"/>
    <w:pPr>
      <w:spacing w:line="276" w:lineRule="auto"/>
      <w:outlineLvl w:val="9"/>
    </w:pPr>
    <w:rPr>
      <w:color w:val="788843"/>
      <w:sz w:val="28"/>
      <w:szCs w:val="28"/>
      <w:lang w:eastAsia="es-ES_tradnl"/>
    </w:rPr>
  </w:style>
  <w:style w:type="paragraph" w:styleId="TOC1">
    <w:name w:val="toc 1"/>
    <w:basedOn w:val="Normal"/>
    <w:next w:val="Normal"/>
    <w:autoRedefine/>
    <w:uiPriority w:val="39"/>
    <w:semiHidden/>
    <w:unhideWhenUsed/>
    <w:rsid w:val="003F170F"/>
    <w:pPr>
      <w:spacing w:before="120" w:after="0"/>
    </w:pPr>
    <w:rPr>
      <w:b/>
    </w:rPr>
  </w:style>
  <w:style w:type="paragraph" w:styleId="TOC2">
    <w:name w:val="toc 2"/>
    <w:basedOn w:val="Normal"/>
    <w:next w:val="Normal"/>
    <w:autoRedefine/>
    <w:uiPriority w:val="39"/>
    <w:semiHidden/>
    <w:unhideWhenUsed/>
    <w:rsid w:val="003F170F"/>
    <w:pPr>
      <w:spacing w:after="0"/>
      <w:ind w:left="240"/>
    </w:pPr>
    <w:rPr>
      <w:b/>
      <w:sz w:val="22"/>
      <w:szCs w:val="22"/>
    </w:rPr>
  </w:style>
  <w:style w:type="paragraph" w:styleId="TOC3">
    <w:name w:val="toc 3"/>
    <w:basedOn w:val="Normal"/>
    <w:next w:val="Normal"/>
    <w:autoRedefine/>
    <w:uiPriority w:val="39"/>
    <w:semiHidden/>
    <w:unhideWhenUsed/>
    <w:rsid w:val="003F170F"/>
    <w:pPr>
      <w:spacing w:after="0"/>
      <w:ind w:left="480"/>
    </w:pPr>
    <w:rPr>
      <w:sz w:val="22"/>
      <w:szCs w:val="22"/>
    </w:rPr>
  </w:style>
  <w:style w:type="paragraph" w:styleId="TOC4">
    <w:name w:val="toc 4"/>
    <w:basedOn w:val="Normal"/>
    <w:next w:val="Normal"/>
    <w:autoRedefine/>
    <w:uiPriority w:val="39"/>
    <w:semiHidden/>
    <w:unhideWhenUsed/>
    <w:rsid w:val="003F170F"/>
    <w:pPr>
      <w:spacing w:after="0"/>
      <w:ind w:left="720"/>
    </w:pPr>
    <w:rPr>
      <w:sz w:val="20"/>
      <w:szCs w:val="20"/>
    </w:rPr>
  </w:style>
  <w:style w:type="paragraph" w:styleId="TOC5">
    <w:name w:val="toc 5"/>
    <w:basedOn w:val="Normal"/>
    <w:next w:val="Normal"/>
    <w:autoRedefine/>
    <w:uiPriority w:val="39"/>
    <w:semiHidden/>
    <w:unhideWhenUsed/>
    <w:rsid w:val="003F170F"/>
    <w:pPr>
      <w:spacing w:after="0"/>
      <w:ind w:left="960"/>
    </w:pPr>
    <w:rPr>
      <w:sz w:val="20"/>
      <w:szCs w:val="20"/>
    </w:rPr>
  </w:style>
  <w:style w:type="paragraph" w:styleId="TOC6">
    <w:name w:val="toc 6"/>
    <w:basedOn w:val="Normal"/>
    <w:next w:val="Normal"/>
    <w:autoRedefine/>
    <w:uiPriority w:val="39"/>
    <w:semiHidden/>
    <w:unhideWhenUsed/>
    <w:rsid w:val="003F170F"/>
    <w:pPr>
      <w:spacing w:after="0"/>
      <w:ind w:left="1200"/>
    </w:pPr>
    <w:rPr>
      <w:sz w:val="20"/>
      <w:szCs w:val="20"/>
    </w:rPr>
  </w:style>
  <w:style w:type="paragraph" w:styleId="TOC7">
    <w:name w:val="toc 7"/>
    <w:basedOn w:val="Normal"/>
    <w:next w:val="Normal"/>
    <w:autoRedefine/>
    <w:uiPriority w:val="39"/>
    <w:semiHidden/>
    <w:unhideWhenUsed/>
    <w:rsid w:val="003F170F"/>
    <w:pPr>
      <w:spacing w:after="0"/>
      <w:ind w:left="1440"/>
    </w:pPr>
    <w:rPr>
      <w:sz w:val="20"/>
      <w:szCs w:val="20"/>
    </w:rPr>
  </w:style>
  <w:style w:type="paragraph" w:styleId="TOC8">
    <w:name w:val="toc 8"/>
    <w:basedOn w:val="Normal"/>
    <w:next w:val="Normal"/>
    <w:autoRedefine/>
    <w:uiPriority w:val="39"/>
    <w:semiHidden/>
    <w:unhideWhenUsed/>
    <w:rsid w:val="003F170F"/>
    <w:pPr>
      <w:spacing w:after="0"/>
      <w:ind w:left="1680"/>
    </w:pPr>
    <w:rPr>
      <w:sz w:val="20"/>
      <w:szCs w:val="20"/>
    </w:rPr>
  </w:style>
  <w:style w:type="paragraph" w:styleId="TOC9">
    <w:name w:val="toc 9"/>
    <w:basedOn w:val="Normal"/>
    <w:next w:val="Normal"/>
    <w:autoRedefine/>
    <w:uiPriority w:val="39"/>
    <w:semiHidden/>
    <w:unhideWhenUsed/>
    <w:rsid w:val="003F170F"/>
    <w:pPr>
      <w:spacing w:after="0"/>
      <w:ind w:left="1920"/>
    </w:pPr>
    <w:rPr>
      <w:sz w:val="20"/>
      <w:szCs w:val="20"/>
    </w:rPr>
  </w:style>
  <w:style w:type="paragraph" w:styleId="Header">
    <w:name w:val="header"/>
    <w:basedOn w:val="Normal"/>
    <w:link w:val="HeaderChar"/>
    <w:uiPriority w:val="99"/>
    <w:semiHidden/>
    <w:unhideWhenUsed/>
    <w:rsid w:val="00162053"/>
    <w:pPr>
      <w:tabs>
        <w:tab w:val="center" w:pos="4252"/>
        <w:tab w:val="right" w:pos="8504"/>
      </w:tabs>
      <w:spacing w:after="0"/>
    </w:pPr>
  </w:style>
  <w:style w:type="character" w:customStyle="1" w:styleId="HeaderChar">
    <w:name w:val="Header Char"/>
    <w:basedOn w:val="DefaultParagraphFont"/>
    <w:link w:val="Header"/>
    <w:uiPriority w:val="99"/>
    <w:semiHidden/>
    <w:rsid w:val="00162053"/>
  </w:style>
  <w:style w:type="paragraph" w:styleId="Footer">
    <w:name w:val="footer"/>
    <w:basedOn w:val="Normal"/>
    <w:link w:val="FooterChar"/>
    <w:uiPriority w:val="99"/>
    <w:semiHidden/>
    <w:unhideWhenUsed/>
    <w:rsid w:val="00162053"/>
    <w:pPr>
      <w:tabs>
        <w:tab w:val="center" w:pos="4252"/>
        <w:tab w:val="right" w:pos="8504"/>
      </w:tabs>
      <w:spacing w:after="0"/>
    </w:pPr>
  </w:style>
  <w:style w:type="character" w:customStyle="1" w:styleId="FooterChar">
    <w:name w:val="Footer Char"/>
    <w:basedOn w:val="DefaultParagraphFont"/>
    <w:link w:val="Footer"/>
    <w:uiPriority w:val="99"/>
    <w:semiHidden/>
    <w:rsid w:val="00162053"/>
  </w:style>
  <w:style w:type="table" w:customStyle="1" w:styleId="Citadestacada1">
    <w:name w:val="Cita destacada1"/>
    <w:basedOn w:val="TableNormal"/>
    <w:uiPriority w:val="60"/>
    <w:qFormat/>
    <w:rsid w:val="002B5C07"/>
    <w:rPr>
      <w:rFonts w:eastAsia="Times New Roman"/>
      <w:color w:val="788843"/>
      <w:sz w:val="22"/>
      <w:szCs w:val="22"/>
      <w:lang w:eastAsia="es-ES_tradnl"/>
    </w:rPr>
    <w:tblPr>
      <w:tblStyleRowBandSize w:val="1"/>
      <w:tblStyleColBandSize w:val="1"/>
      <w:tblInd w:w="0" w:type="dxa"/>
      <w:tblBorders>
        <w:top w:val="single" w:sz="8" w:space="0" w:color="9EB060"/>
        <w:bottom w:val="single" w:sz="8" w:space="0" w:color="9EB06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EB060"/>
          <w:left w:val="nil"/>
          <w:bottom w:val="single" w:sz="8" w:space="0" w:color="9EB060"/>
          <w:right w:val="nil"/>
          <w:insideH w:val="nil"/>
          <w:insideV w:val="nil"/>
        </w:tcBorders>
      </w:tcPr>
    </w:tblStylePr>
    <w:tblStylePr w:type="lastRow">
      <w:pPr>
        <w:spacing w:before="0" w:after="0" w:line="240" w:lineRule="auto"/>
      </w:pPr>
      <w:rPr>
        <w:b/>
        <w:bCs/>
      </w:rPr>
      <w:tblPr/>
      <w:tcPr>
        <w:tcBorders>
          <w:top w:val="single" w:sz="8" w:space="0" w:color="9EB060"/>
          <w:left w:val="nil"/>
          <w:bottom w:val="single" w:sz="8" w:space="0" w:color="9EB0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BD7"/>
      </w:tcPr>
    </w:tblStylePr>
    <w:tblStylePr w:type="band1Horz">
      <w:tblPr/>
      <w:tcPr>
        <w:tcBorders>
          <w:left w:val="nil"/>
          <w:right w:val="nil"/>
          <w:insideH w:val="nil"/>
          <w:insideV w:val="nil"/>
        </w:tcBorders>
        <w:shd w:val="clear" w:color="auto" w:fill="E6EBD7"/>
      </w:tcPr>
    </w:tblStylePr>
  </w:style>
  <w:style w:type="table" w:customStyle="1" w:styleId="LightGrid-Accent11">
    <w:name w:val="Light Grid - Accent 11"/>
    <w:basedOn w:val="TableNormal"/>
    <w:uiPriority w:val="62"/>
    <w:rsid w:val="00591540"/>
    <w:rPr>
      <w:sz w:val="22"/>
      <w:szCs w:val="22"/>
      <w:lang w:eastAsia="es-ES_tradnl"/>
    </w:rPr>
    <w:tblPr>
      <w:tblStyleRowBandSize w:val="1"/>
      <w:tblStyleColBandSize w:val="1"/>
      <w:tblInd w:w="0" w:type="dxa"/>
      <w:tblBorders>
        <w:top w:val="single" w:sz="8" w:space="0" w:color="9EB060"/>
        <w:left w:val="single" w:sz="8" w:space="0" w:color="9EB060"/>
        <w:bottom w:val="single" w:sz="8" w:space="0" w:color="9EB060"/>
        <w:right w:val="single" w:sz="8" w:space="0" w:color="9EB060"/>
        <w:insideH w:val="single" w:sz="8" w:space="0" w:color="9EB060"/>
        <w:insideV w:val="single" w:sz="8" w:space="0" w:color="9EB060"/>
      </w:tblBorders>
      <w:tblCellMar>
        <w:top w:w="0" w:type="dxa"/>
        <w:left w:w="108" w:type="dxa"/>
        <w:bottom w:w="0" w:type="dxa"/>
        <w:right w:w="108" w:type="dxa"/>
      </w:tblCellMar>
    </w:tblPr>
    <w:tblStylePr w:type="firstRow">
      <w:pPr>
        <w:spacing w:before="0" w:after="0" w:line="240" w:lineRule="auto"/>
      </w:pPr>
      <w:rPr>
        <w:rFonts w:ascii="Courier" w:eastAsia="Times New Roman" w:hAnsi="Courier" w:cs="Times New Roman"/>
        <w:b/>
        <w:bCs/>
      </w:rPr>
      <w:tblPr/>
      <w:tcPr>
        <w:tcBorders>
          <w:top w:val="single" w:sz="8" w:space="0" w:color="9EB060"/>
          <w:left w:val="single" w:sz="8" w:space="0" w:color="9EB060"/>
          <w:bottom w:val="single" w:sz="18" w:space="0" w:color="9EB060"/>
          <w:right w:val="single" w:sz="8" w:space="0" w:color="9EB060"/>
          <w:insideH w:val="nil"/>
          <w:insideV w:val="single" w:sz="8" w:space="0" w:color="9EB060"/>
        </w:tcBorders>
      </w:tcPr>
    </w:tblStylePr>
    <w:tblStylePr w:type="lastRow">
      <w:pPr>
        <w:spacing w:before="0" w:after="0" w:line="240" w:lineRule="auto"/>
      </w:pPr>
      <w:rPr>
        <w:rFonts w:ascii="Courier" w:eastAsia="Times New Roman" w:hAnsi="Courier" w:cs="Times New Roman"/>
        <w:b/>
        <w:bCs/>
      </w:rPr>
      <w:tblPr/>
      <w:tcPr>
        <w:tcBorders>
          <w:top w:val="double" w:sz="6" w:space="0" w:color="9EB060"/>
          <w:left w:val="single" w:sz="8" w:space="0" w:color="9EB060"/>
          <w:bottom w:val="single" w:sz="8" w:space="0" w:color="9EB060"/>
          <w:right w:val="single" w:sz="8" w:space="0" w:color="9EB060"/>
          <w:insideH w:val="nil"/>
          <w:insideV w:val="single" w:sz="8" w:space="0" w:color="9EB060"/>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9EB060"/>
          <w:left w:val="single" w:sz="8" w:space="0" w:color="9EB060"/>
          <w:bottom w:val="single" w:sz="8" w:space="0" w:color="9EB060"/>
          <w:right w:val="single" w:sz="8" w:space="0" w:color="9EB060"/>
        </w:tcBorders>
      </w:tcPr>
    </w:tblStylePr>
    <w:tblStylePr w:type="band1Vert">
      <w:tblPr/>
      <w:tcPr>
        <w:tcBorders>
          <w:top w:val="single" w:sz="8" w:space="0" w:color="9EB060"/>
          <w:left w:val="single" w:sz="8" w:space="0" w:color="9EB060"/>
          <w:bottom w:val="single" w:sz="8" w:space="0" w:color="9EB060"/>
          <w:right w:val="single" w:sz="8" w:space="0" w:color="9EB060"/>
        </w:tcBorders>
        <w:shd w:val="clear" w:color="auto" w:fill="E6EBD7"/>
      </w:tcPr>
    </w:tblStylePr>
    <w:tblStylePr w:type="band1Horz">
      <w:tblPr/>
      <w:tcPr>
        <w:tcBorders>
          <w:top w:val="single" w:sz="8" w:space="0" w:color="9EB060"/>
          <w:left w:val="single" w:sz="8" w:space="0" w:color="9EB060"/>
          <w:bottom w:val="single" w:sz="8" w:space="0" w:color="9EB060"/>
          <w:right w:val="single" w:sz="8" w:space="0" w:color="9EB060"/>
          <w:insideV w:val="single" w:sz="8" w:space="0" w:color="9EB060"/>
        </w:tcBorders>
        <w:shd w:val="clear" w:color="auto" w:fill="E6EBD7"/>
      </w:tcPr>
    </w:tblStylePr>
    <w:tblStylePr w:type="band2Horz">
      <w:tblPr/>
      <w:tcPr>
        <w:tcBorders>
          <w:top w:val="single" w:sz="8" w:space="0" w:color="9EB060"/>
          <w:left w:val="single" w:sz="8" w:space="0" w:color="9EB060"/>
          <w:bottom w:val="single" w:sz="8" w:space="0" w:color="9EB060"/>
          <w:right w:val="single" w:sz="8" w:space="0" w:color="9EB060"/>
          <w:insideV w:val="single" w:sz="8" w:space="0" w:color="9EB060"/>
        </w:tcBorders>
      </w:tcPr>
    </w:tblStylePr>
  </w:style>
  <w:style w:type="table" w:styleId="TableGrid">
    <w:name w:val="Table Grid"/>
    <w:basedOn w:val="TableNormal"/>
    <w:uiPriority w:val="59"/>
    <w:rsid w:val="00C242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6C1C59"/>
    <w:pPr>
      <w:ind w:left="720"/>
      <w:contextualSpacing/>
    </w:pPr>
  </w:style>
  <w:style w:type="paragraph" w:styleId="BalloonText">
    <w:name w:val="Balloon Text"/>
    <w:basedOn w:val="Normal"/>
    <w:link w:val="BalloonTextChar"/>
    <w:uiPriority w:val="99"/>
    <w:semiHidden/>
    <w:unhideWhenUsed/>
    <w:rsid w:val="00642A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A79"/>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Words>
  <Characters>17</Characters>
  <Application>Microsoft Office Word</Application>
  <DocSecurity>0</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Nombre Apellidos</vt:lpstr>
      <vt:lpstr>Nombre Apellidos</vt:lpstr>
    </vt:vector>
  </TitlesOfParts>
  <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cp:lastModifiedBy>EasyNote TK</cp:lastModifiedBy>
  <cp:revision>13</cp:revision>
  <cp:lastPrinted>2009-01-15T19:32:00Z</cp:lastPrinted>
  <dcterms:created xsi:type="dcterms:W3CDTF">2009-11-12T02:03:00Z</dcterms:created>
  <dcterms:modified xsi:type="dcterms:W3CDTF">2013-10-17T18:28:00Z</dcterms:modified>
</cp:coreProperties>
</file>